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AA00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07E19AA5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74F65AD8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16"/>
        <w:gridCol w:w="1634"/>
        <w:gridCol w:w="1728"/>
        <w:gridCol w:w="1728"/>
      </w:tblGrid>
      <w:tr w:rsidR="00E04B26" w:rsidRPr="00017541" w14:paraId="10C53BA2" w14:textId="77777777" w:rsidTr="00345EE3">
        <w:trPr>
          <w:trHeight w:val="481"/>
        </w:trPr>
        <w:tc>
          <w:tcPr>
            <w:tcW w:w="10728" w:type="dxa"/>
            <w:gridSpan w:val="5"/>
            <w:shd w:val="clear" w:color="auto" w:fill="002060"/>
          </w:tcPr>
          <w:p w14:paraId="2A08056F" w14:textId="77777777" w:rsidR="00E04B26" w:rsidRPr="00017541" w:rsidRDefault="00E04B26" w:rsidP="00345EE3">
            <w:pPr>
              <w:spacing w:before="40" w:after="4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proofErr w:type="gramStart"/>
            <w:r w:rsidRPr="00017541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BUDGET 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Pr="00520DDE">
              <w:rPr>
                <w:rFonts w:ascii="Calibri" w:hAnsi="Calibri" w:cs="Arial"/>
                <w:b/>
                <w:caps/>
                <w:sz w:val="20"/>
                <w:szCs w:val="20"/>
                <w:u w:val="single"/>
              </w:rPr>
              <w:t xml:space="preserve">PERSONNE CANDIDATE </w:t>
            </w:r>
            <w:r>
              <w:rPr>
                <w:rFonts w:ascii="Calibri" w:hAnsi="Calibri" w:cs="Arial"/>
                <w:b/>
                <w:caps/>
                <w:sz w:val="20"/>
                <w:szCs w:val="20"/>
                <w:u w:val="single"/>
              </w:rPr>
              <w:t xml:space="preserve"># </w:t>
            </w:r>
            <w:r w:rsidRPr="00520DDE">
              <w:rPr>
                <w:rFonts w:ascii="Calibri" w:hAnsi="Calibri" w:cs="Arial"/>
                <w:b/>
                <w:caps/>
                <w:sz w:val="20"/>
                <w:szCs w:val="20"/>
                <w:u w:val="single"/>
              </w:rPr>
              <w:t>1</w:t>
            </w:r>
          </w:p>
        </w:tc>
      </w:tr>
      <w:tr w:rsidR="00E04B26" w:rsidRPr="00017541" w14:paraId="26087EAC" w14:textId="77777777" w:rsidTr="00345EE3">
        <w:trPr>
          <w:trHeight w:val="391"/>
        </w:trPr>
        <w:tc>
          <w:tcPr>
            <w:tcW w:w="4918" w:type="dxa"/>
            <w:gridSpan w:val="2"/>
          </w:tcPr>
          <w:p w14:paraId="798D7430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2AF5A6F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Année 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2D3E0C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Année 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EB23783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Année 3</w:t>
            </w:r>
          </w:p>
        </w:tc>
      </w:tr>
      <w:tr w:rsidR="00E04B26" w:rsidRPr="00017541" w14:paraId="54F089FA" w14:textId="77777777" w:rsidTr="00345EE3">
        <w:trPr>
          <w:trHeight w:val="589"/>
        </w:trPr>
        <w:tc>
          <w:tcPr>
            <w:tcW w:w="534" w:type="dxa"/>
            <w:vAlign w:val="center"/>
          </w:tcPr>
          <w:p w14:paraId="2EF05D69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63C3F37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Salaire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(maximum de 50 000 $)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051F20D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2BFCB18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2DF208C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26240998" w14:textId="77777777" w:rsidTr="00345EE3">
        <w:trPr>
          <w:trHeight w:val="744"/>
        </w:trPr>
        <w:tc>
          <w:tcPr>
            <w:tcW w:w="534" w:type="dxa"/>
            <w:vAlign w:val="center"/>
          </w:tcPr>
          <w:p w14:paraId="2AEA23F9" w14:textId="77777777" w:rsidR="00E04B26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72CD5D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017541">
              <w:rPr>
                <w:rFonts w:ascii="Calibri" w:hAnsi="Calibri" w:cs="Arial"/>
                <w:b/>
                <w:sz w:val="20"/>
                <w:szCs w:val="20"/>
              </w:rPr>
              <w:t>ourses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/salaires</w:t>
            </w:r>
            <w:r w:rsidRPr="00017541">
              <w:rPr>
                <w:rFonts w:ascii="Calibri" w:hAnsi="Calibri" w:cs="Arial"/>
                <w:b/>
                <w:sz w:val="20"/>
                <w:szCs w:val="20"/>
              </w:rPr>
              <w:t xml:space="preserve"> étudiants et postdoctorants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(minimum de 3 personnes)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63D54AF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9E686A1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2BC7AC26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23D4D3AC" w14:textId="77777777" w:rsidTr="00345EE3">
        <w:trPr>
          <w:trHeight w:val="713"/>
        </w:trPr>
        <w:tc>
          <w:tcPr>
            <w:tcW w:w="534" w:type="dxa"/>
            <w:vAlign w:val="center"/>
          </w:tcPr>
          <w:p w14:paraId="4F90D340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2051F96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Subvention de recherche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996F19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2E47CF01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3DD1755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191B255B" w14:textId="77777777" w:rsidTr="00345EE3">
        <w:trPr>
          <w:trHeight w:val="713"/>
        </w:trPr>
        <w:tc>
          <w:tcPr>
            <w:tcW w:w="534" w:type="dxa"/>
            <w:vAlign w:val="center"/>
          </w:tcPr>
          <w:p w14:paraId="36C94560" w14:textId="77777777" w:rsidR="00E04B26" w:rsidRPr="00E430D0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30D0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277502F" w14:textId="77777777" w:rsidR="00E04B26" w:rsidRPr="00E430D0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30D0">
              <w:rPr>
                <w:rFonts w:ascii="Calibri" w:hAnsi="Calibri" w:cs="Arial"/>
                <w:b/>
                <w:sz w:val="20"/>
                <w:szCs w:val="20"/>
              </w:rPr>
              <w:t>FIR (27% du total des lignes 2 et 3), s’il y a lieu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64C12E3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F7D52F2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5E40EDF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7CB21940" w14:textId="77777777" w:rsidTr="00345EE3">
        <w:trPr>
          <w:trHeight w:val="713"/>
        </w:trPr>
        <w:tc>
          <w:tcPr>
            <w:tcW w:w="4918" w:type="dxa"/>
            <w:gridSpan w:val="2"/>
            <w:shd w:val="clear" w:color="auto" w:fill="002060"/>
            <w:vAlign w:val="center"/>
          </w:tcPr>
          <w:p w14:paraId="4174CB35" w14:textId="77777777" w:rsidR="00E04B26" w:rsidRDefault="00E04B26" w:rsidP="00345EE3">
            <w:pPr>
              <w:spacing w:before="40" w:after="4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441868">
              <w:rPr>
                <w:rFonts w:ascii="Calibri" w:hAnsi="Calibri" w:cs="Arial"/>
                <w:b/>
                <w:caps/>
                <w:sz w:val="20"/>
                <w:szCs w:val="20"/>
              </w:rPr>
              <w:t>TOTAL PAR ANNÉE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total des lignes 1 à 4)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</w:p>
          <w:p w14:paraId="38A47E1B" w14:textId="77777777" w:rsidR="00E04B26" w:rsidRDefault="00E04B26" w:rsidP="00345EE3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maximum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de 250 000 $ par année)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86A116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CDE8336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F5C8DA0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77F9C31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5597EC06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4046956B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16"/>
        <w:gridCol w:w="1634"/>
        <w:gridCol w:w="1728"/>
        <w:gridCol w:w="1728"/>
      </w:tblGrid>
      <w:tr w:rsidR="00E04B26" w:rsidRPr="00017541" w14:paraId="7EB4D6BB" w14:textId="77777777" w:rsidTr="00345EE3">
        <w:trPr>
          <w:trHeight w:val="481"/>
        </w:trPr>
        <w:tc>
          <w:tcPr>
            <w:tcW w:w="10728" w:type="dxa"/>
            <w:gridSpan w:val="5"/>
            <w:shd w:val="clear" w:color="auto" w:fill="002060"/>
          </w:tcPr>
          <w:p w14:paraId="6EDF11A5" w14:textId="77777777" w:rsidR="00E04B26" w:rsidRPr="00017541" w:rsidRDefault="00E04B26" w:rsidP="00345EE3">
            <w:pPr>
              <w:spacing w:before="40" w:after="4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proofErr w:type="gramStart"/>
            <w:r w:rsidRPr="00017541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BUDGET 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Pr="00520DDE">
              <w:rPr>
                <w:rFonts w:ascii="Calibri" w:hAnsi="Calibri" w:cs="Arial"/>
                <w:b/>
                <w:caps/>
                <w:sz w:val="20"/>
                <w:szCs w:val="20"/>
                <w:u w:val="single"/>
              </w:rPr>
              <w:t>PERSONNE CANDIDATE</w:t>
            </w:r>
            <w:r>
              <w:rPr>
                <w:rFonts w:ascii="Calibri" w:hAnsi="Calibri" w:cs="Arial"/>
                <w:b/>
                <w:caps/>
                <w:sz w:val="20"/>
                <w:szCs w:val="20"/>
                <w:u w:val="single"/>
              </w:rPr>
              <w:t xml:space="preserve"> #</w:t>
            </w:r>
            <w:r w:rsidRPr="00520DDE">
              <w:rPr>
                <w:rFonts w:ascii="Calibri" w:hAnsi="Calibri" w:cs="Arial"/>
                <w:b/>
                <w:caps/>
                <w:sz w:val="20"/>
                <w:szCs w:val="20"/>
                <w:u w:val="single"/>
              </w:rPr>
              <w:t xml:space="preserve"> 2</w:t>
            </w:r>
          </w:p>
        </w:tc>
      </w:tr>
      <w:tr w:rsidR="00E04B26" w:rsidRPr="00017541" w14:paraId="06D29BD8" w14:textId="77777777" w:rsidTr="00345EE3">
        <w:trPr>
          <w:trHeight w:val="391"/>
        </w:trPr>
        <w:tc>
          <w:tcPr>
            <w:tcW w:w="4918" w:type="dxa"/>
            <w:gridSpan w:val="2"/>
          </w:tcPr>
          <w:p w14:paraId="7A9EC46F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7E2C3F2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Année 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183EADE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Année 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CD5F2DC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Année 3</w:t>
            </w:r>
          </w:p>
        </w:tc>
      </w:tr>
      <w:tr w:rsidR="00E04B26" w:rsidRPr="00017541" w14:paraId="2EBD0C7E" w14:textId="77777777" w:rsidTr="00345EE3">
        <w:trPr>
          <w:trHeight w:val="589"/>
        </w:trPr>
        <w:tc>
          <w:tcPr>
            <w:tcW w:w="534" w:type="dxa"/>
            <w:vAlign w:val="center"/>
          </w:tcPr>
          <w:p w14:paraId="58B1709A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A39BA8F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Salaire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(maximum de 50 000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$ )</w:t>
            </w:r>
            <w:proofErr w:type="gramEnd"/>
          </w:p>
        </w:tc>
        <w:tc>
          <w:tcPr>
            <w:tcW w:w="1858" w:type="dxa"/>
            <w:shd w:val="clear" w:color="auto" w:fill="auto"/>
            <w:vAlign w:val="center"/>
          </w:tcPr>
          <w:p w14:paraId="03B6C809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624AAB5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7B5A664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0A684FA4" w14:textId="77777777" w:rsidTr="00345EE3">
        <w:trPr>
          <w:trHeight w:val="744"/>
        </w:trPr>
        <w:tc>
          <w:tcPr>
            <w:tcW w:w="534" w:type="dxa"/>
            <w:vAlign w:val="center"/>
          </w:tcPr>
          <w:p w14:paraId="25950029" w14:textId="77777777" w:rsidR="00E04B26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33FC2F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017541">
              <w:rPr>
                <w:rFonts w:ascii="Calibri" w:hAnsi="Calibri" w:cs="Arial"/>
                <w:b/>
                <w:sz w:val="20"/>
                <w:szCs w:val="20"/>
              </w:rPr>
              <w:t>ourses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/salaires</w:t>
            </w:r>
            <w:r w:rsidRPr="00017541">
              <w:rPr>
                <w:rFonts w:ascii="Calibri" w:hAnsi="Calibri" w:cs="Arial"/>
                <w:b/>
                <w:sz w:val="20"/>
                <w:szCs w:val="20"/>
              </w:rPr>
              <w:t xml:space="preserve"> étudiants et postdoctorants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(minimum de 3 personnes)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55E885E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6A24A33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2B056E61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1B9167BD" w14:textId="77777777" w:rsidTr="00345EE3">
        <w:trPr>
          <w:trHeight w:val="713"/>
        </w:trPr>
        <w:tc>
          <w:tcPr>
            <w:tcW w:w="534" w:type="dxa"/>
            <w:vAlign w:val="center"/>
          </w:tcPr>
          <w:p w14:paraId="5EC3F63B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ECA235B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17541">
              <w:rPr>
                <w:rFonts w:ascii="Calibri" w:hAnsi="Calibri" w:cs="Arial"/>
                <w:b/>
                <w:sz w:val="20"/>
                <w:szCs w:val="20"/>
              </w:rPr>
              <w:t>Subvention de recherche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BBB1F71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4B21388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EA42E50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6F542E31" w14:textId="77777777" w:rsidTr="00345EE3">
        <w:trPr>
          <w:trHeight w:val="713"/>
        </w:trPr>
        <w:tc>
          <w:tcPr>
            <w:tcW w:w="534" w:type="dxa"/>
            <w:vAlign w:val="center"/>
          </w:tcPr>
          <w:p w14:paraId="34458BBD" w14:textId="77777777" w:rsidR="00E04B26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B0E8F79" w14:textId="77777777" w:rsidR="00E04B26" w:rsidRPr="00017541" w:rsidRDefault="00E04B26" w:rsidP="00345E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FIR (27% du total des lignes 2 et 3), </w:t>
            </w:r>
            <w:r w:rsidRPr="00E430D0">
              <w:rPr>
                <w:rFonts w:ascii="Calibri" w:hAnsi="Calibri" w:cs="Arial"/>
                <w:b/>
                <w:sz w:val="20"/>
                <w:szCs w:val="20"/>
              </w:rPr>
              <w:t>s’il y a lieu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8A30F8B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2980145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C756943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4B26" w:rsidRPr="00017541" w14:paraId="10753451" w14:textId="77777777" w:rsidTr="00345EE3">
        <w:trPr>
          <w:trHeight w:val="713"/>
        </w:trPr>
        <w:tc>
          <w:tcPr>
            <w:tcW w:w="4918" w:type="dxa"/>
            <w:gridSpan w:val="2"/>
            <w:shd w:val="clear" w:color="auto" w:fill="002060"/>
            <w:vAlign w:val="center"/>
          </w:tcPr>
          <w:p w14:paraId="0B7CFB93" w14:textId="77777777" w:rsidR="00E04B26" w:rsidRDefault="00E04B26" w:rsidP="00345EE3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441868">
              <w:rPr>
                <w:rFonts w:ascii="Calibri" w:hAnsi="Calibri" w:cs="Arial"/>
                <w:b/>
                <w:caps/>
                <w:sz w:val="20"/>
                <w:szCs w:val="20"/>
              </w:rPr>
              <w:t>TOTAL PAR ANNÉE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total des lignes 1 à 4) </w:t>
            </w:r>
          </w:p>
          <w:p w14:paraId="54CBEDEC" w14:textId="77777777" w:rsidR="00E04B26" w:rsidRDefault="00E04B26" w:rsidP="00345EE3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maximum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de 250 000 $ par année)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E73676E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C53A1A2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F6C7FF2" w14:textId="77777777" w:rsidR="00E04B26" w:rsidRPr="00017541" w:rsidRDefault="00E04B26" w:rsidP="00345E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B64D340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6609378F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0AA545CA" w14:textId="77777777" w:rsidR="00E04B26" w:rsidRDefault="00E04B26" w:rsidP="00E04B26">
      <w:pPr>
        <w:rPr>
          <w:rFonts w:ascii="Calibri" w:hAnsi="Calibri" w:cs="Arial"/>
          <w:b/>
          <w:sz w:val="16"/>
          <w:szCs w:val="16"/>
        </w:rPr>
      </w:pPr>
    </w:p>
    <w:p w14:paraId="710BB3FA" w14:textId="77777777" w:rsidR="0011305E" w:rsidRDefault="0011305E"/>
    <w:sectPr w:rsidR="0011305E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4E2E" w14:textId="77777777" w:rsidR="00F643BB" w:rsidRDefault="00F643BB" w:rsidP="00E04B26">
      <w:r>
        <w:separator/>
      </w:r>
    </w:p>
  </w:endnote>
  <w:endnote w:type="continuationSeparator" w:id="0">
    <w:p w14:paraId="539DD375" w14:textId="77777777" w:rsidR="00F643BB" w:rsidRDefault="00F643BB" w:rsidP="00E0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4AD5" w14:textId="77777777" w:rsidR="00F643BB" w:rsidRDefault="00F643BB" w:rsidP="00E04B26">
      <w:r>
        <w:separator/>
      </w:r>
    </w:p>
  </w:footnote>
  <w:footnote w:type="continuationSeparator" w:id="0">
    <w:p w14:paraId="2BC75502" w14:textId="77777777" w:rsidR="00F643BB" w:rsidRDefault="00F643BB" w:rsidP="00E0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9103" w14:textId="77777777" w:rsidR="00E04B26" w:rsidRPr="00861DB6" w:rsidRDefault="00E04B26" w:rsidP="00E04B26">
    <w:pPr>
      <w:pStyle w:val="En-tte"/>
      <w:spacing w:after="120"/>
      <w:rPr>
        <w:rFonts w:ascii="Calibri" w:hAnsi="Calibri"/>
        <w:sz w:val="18"/>
        <w:szCs w:val="18"/>
        <w:lang w:val="fr-FR"/>
      </w:rPr>
    </w:pPr>
    <w:r>
      <w:rPr>
        <w:rFonts w:ascii="Calibri" w:hAnsi="Calibri" w:cs="Arial"/>
        <w:sz w:val="18"/>
        <w:szCs w:val="18"/>
        <w:lang w:val="fr-FR"/>
      </w:rPr>
      <w:t>Formulaire de demande complète</w:t>
    </w:r>
    <w:r w:rsidRPr="0050060E">
      <w:rPr>
        <w:rFonts w:ascii="Calibri" w:hAnsi="Calibri" w:cs="Arial"/>
        <w:sz w:val="18"/>
        <w:szCs w:val="18"/>
        <w:lang w:val="fr-FR"/>
      </w:rPr>
      <w:t xml:space="preserve"> – </w:t>
    </w:r>
    <w:r>
      <w:rPr>
        <w:rFonts w:ascii="Calibri" w:hAnsi="Calibri" w:cs="Arial"/>
        <w:sz w:val="18"/>
        <w:szCs w:val="18"/>
        <w:lang w:val="fr-FR"/>
      </w:rPr>
      <w:t>Chaire de recherche double en intelligence artificielle en santé / santé numérique ET sciences de la vie</w:t>
    </w:r>
  </w:p>
  <w:p w14:paraId="0DC9BBAE" w14:textId="77777777" w:rsidR="00E04B26" w:rsidRPr="00E04B26" w:rsidRDefault="00E04B26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26"/>
    <w:rsid w:val="0011305E"/>
    <w:rsid w:val="00E04B26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97CA"/>
  <w15:chartTrackingRefBased/>
  <w15:docId w15:val="{3EE23C42-A97B-4142-853F-7380F4F8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B2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04B2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04B2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B26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Boutia, Elina</dc:creator>
  <cp:keywords/>
  <dc:description/>
  <cp:lastModifiedBy>Boutia, Elina</cp:lastModifiedBy>
  <cp:revision>1</cp:revision>
  <dcterms:created xsi:type="dcterms:W3CDTF">2022-07-25T18:32:00Z</dcterms:created>
  <dcterms:modified xsi:type="dcterms:W3CDTF">2022-07-25T18:35:00Z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