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2A7" w:rsidP="289074BE" w:rsidRDefault="00E702A7" w14:paraId="1C4423FB" w14:textId="3DB4E424">
      <w:pPr>
        <w:spacing w:after="120" w:line="24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</w:pPr>
      <w:r w:rsidRPr="289074BE" w:rsidR="00E702A7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Gabarit en format Word FRQ </w:t>
      </w:r>
      <w:r w:rsidRPr="289074BE" w:rsidR="00E702A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</w:t>
      </w:r>
      <w:r w:rsidRPr="289074BE" w:rsidR="00E702A7">
        <w:rPr>
          <w:rFonts w:ascii="Times New Roman" w:hAnsi="Times New Roman" w:eastAsia="Times New Roman" w:cs="Times New Roman"/>
          <w:sz w:val="24"/>
          <w:szCs w:val="24"/>
          <w:lang w:eastAsia="fr-CA"/>
        </w:rPr>
        <w:t xml:space="preserve"> à utiliser pour </w:t>
      </w:r>
      <w:r w:rsidRPr="289074BE" w:rsidR="00E702A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  <w:t>Description du projet de recherche</w:t>
      </w:r>
      <w:r w:rsidRPr="289074BE" w:rsidR="003D799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  <w:t xml:space="preserve"> (programmation, regroupement),</w:t>
      </w:r>
      <w:r w:rsidRPr="289074BE" w:rsidR="50AFF30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  <w:t xml:space="preserve"> justification du budget, de l’équipement</w:t>
      </w:r>
      <w:r w:rsidRPr="289074BE" w:rsidR="7C3A12D5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  <w:t>, de l</w:t>
      </w:r>
      <w:r w:rsidRPr="289074BE" w:rsidR="003D799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  <w:t xml:space="preserve">a </w:t>
      </w:r>
      <w:r w:rsidRPr="289074BE" w:rsidR="003D799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  <w:t>bibliographie, et</w:t>
      </w:r>
      <w:r w:rsidRPr="289074BE" w:rsidR="003D799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  <w:t xml:space="preserve"> les c</w:t>
      </w:r>
      <w:r w:rsidRPr="289074BE" w:rsidR="00E702A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  <w:t>ontributions détaillées</w:t>
      </w:r>
      <w:r w:rsidRPr="289074BE" w:rsidR="003D7999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fr-CA"/>
        </w:rPr>
        <w:t>.</w:t>
      </w:r>
    </w:p>
    <w:p w:rsidR="003D7999" w:rsidP="00644E8F" w:rsidRDefault="003D7999" w14:paraId="7D25064F" w14:textId="77777777">
      <w:pPr>
        <w:spacing w:after="12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fr-CA"/>
        </w:rPr>
      </w:pPr>
    </w:p>
    <w:p w:rsidRPr="00976F95" w:rsidR="00FF55A1" w:rsidP="00644E8F" w:rsidRDefault="00FF55A1" w14:paraId="31B2E389" w14:textId="71C405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Borders>
          <w:top w:val="double" w:color="70AD47" w:themeColor="accent6" w:sz="12" w:space="0"/>
          <w:left w:val="double" w:color="70AD47" w:themeColor="accent6" w:sz="12" w:space="0"/>
          <w:bottom w:val="double" w:color="70AD47" w:themeColor="accent6" w:sz="12" w:space="0"/>
          <w:right w:val="double" w:color="70AD47" w:themeColor="accent6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39"/>
      </w:tblGrid>
      <w:tr w:rsidR="000650B8" w:rsidTr="000650B8" w14:paraId="7593B265" w14:textId="77777777">
        <w:tc>
          <w:tcPr>
            <w:tcW w:w="10019" w:type="dxa"/>
            <w:vAlign w:val="center"/>
          </w:tcPr>
          <w:p w:rsidR="000650B8" w:rsidP="000650B8" w:rsidRDefault="000650B8" w14:paraId="081BA369" w14:textId="5BF73EDC">
            <w:pPr>
              <w:spacing w:after="12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fr-CA"/>
              </w:rPr>
            </w:pPr>
            <w:r w:rsidRPr="005617A0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fr-CA"/>
              </w:rPr>
              <w:t xml:space="preserve">Ce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fr-CA"/>
              </w:rPr>
              <w:t>gabarit</w:t>
            </w:r>
            <w:r w:rsidRPr="005617A0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fr-CA"/>
              </w:rPr>
              <w:t xml:space="preserve"> respecte par défaut les normes de présentation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fr-CA"/>
              </w:rPr>
              <w:t xml:space="preserve">énumérées ci-dessous, </w:t>
            </w:r>
            <w:r w:rsidRPr="00976F95"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fr-CA"/>
              </w:rPr>
              <w:t>vérifiez que ces normes sont toujours exactes après l’enregistrement sur votre ordinateur.</w:t>
            </w:r>
          </w:p>
          <w:p w:rsidR="000650B8" w:rsidP="000650B8" w:rsidRDefault="000650B8" w14:paraId="03913B11" w14:textId="27589E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fr-CA"/>
              </w:rPr>
              <w:t>Une fois la vérification faite, effacer les instructions AVANT de commencer la rédaction.</w:t>
            </w:r>
          </w:p>
        </w:tc>
      </w:tr>
    </w:tbl>
    <w:p w:rsidR="00AF558B" w:rsidP="00644E8F" w:rsidRDefault="00AF558B" w14:paraId="36CFC641" w14:textId="7777777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15F5" w:rsidP="00644E8F" w:rsidRDefault="00277969" w14:paraId="5BF56A07" w14:textId="7777777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969">
        <w:rPr>
          <w:rFonts w:ascii="Times New Roman" w:hAnsi="Times New Roman" w:cs="Times New Roman"/>
          <w:b/>
          <w:sz w:val="24"/>
          <w:szCs w:val="24"/>
          <w:u w:val="single"/>
        </w:rPr>
        <w:t>DIRECTIVES</w:t>
      </w:r>
      <w:r w:rsidRPr="00277969">
        <w:rPr>
          <w:rFonts w:ascii="Times New Roman" w:hAnsi="Times New Roman" w:cs="Times New Roman"/>
          <w:b/>
          <w:sz w:val="24"/>
          <w:szCs w:val="24"/>
        </w:rPr>
        <w:t> :</w:t>
      </w:r>
      <w:r w:rsidRPr="002779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77969" w:rsidP="00644E8F" w:rsidRDefault="00277969" w14:paraId="70F17425" w14:textId="7777777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462977" w:rsidR="00462977" w:rsidP="00462977" w:rsidRDefault="00462977" w14:paraId="7A0194F7" w14:textId="7777777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62977">
        <w:rPr>
          <w:rFonts w:ascii="Times New Roman" w:hAnsi="Times New Roman" w:cs="Times New Roman"/>
          <w:b/>
          <w:sz w:val="24"/>
          <w:szCs w:val="24"/>
        </w:rPr>
        <w:t xml:space="preserve"> Veuillez respecter pour chaque section : </w:t>
      </w:r>
    </w:p>
    <w:p w:rsidRPr="00316819" w:rsidR="00BC2CE7" w:rsidP="00390F66" w:rsidRDefault="00976F95" w14:paraId="29BCCCBB" w14:textId="7777777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6819">
        <w:rPr>
          <w:rFonts w:ascii="Times New Roman" w:hAnsi="Times New Roman" w:cs="Times New Roman"/>
          <w:sz w:val="24"/>
          <w:szCs w:val="24"/>
        </w:rPr>
        <w:t xml:space="preserve">les exigences présentent dans le document des </w:t>
      </w:r>
      <w:r w:rsidRPr="00316819">
        <w:rPr>
          <w:rFonts w:ascii="Times New Roman" w:hAnsi="Times New Roman" w:cs="Times New Roman"/>
          <w:i/>
          <w:sz w:val="24"/>
          <w:szCs w:val="24"/>
        </w:rPr>
        <w:t>Normes de présentation pour tous les documents à transmettre à vos demandes de financement – FRQ</w:t>
      </w:r>
      <w:r w:rsidRPr="00316819" w:rsidR="00BC2C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6819" w:rsidR="00BC2CE7">
        <w:rPr>
          <w:rFonts w:ascii="Times New Roman" w:hAnsi="Times New Roman" w:cs="Times New Roman"/>
          <w:sz w:val="24"/>
          <w:szCs w:val="24"/>
        </w:rPr>
        <w:t>disponible sous l’onglet  </w:t>
      </w:r>
      <w:hyperlink w:tgtFrame="_blank" w:history="1" r:id="rId10">
        <w:r w:rsidRPr="00316819" w:rsidR="00BC2CE7">
          <w:rPr>
            <w:rStyle w:val="Lienhypertexte"/>
            <w:rFonts w:ascii="Times New Roman" w:hAnsi="Times New Roman" w:cs="Times New Roman"/>
            <w:sz w:val="24"/>
            <w:szCs w:val="24"/>
          </w:rPr>
          <w:t xml:space="preserve">Accès portails </w:t>
        </w:r>
      </w:hyperlink>
      <w:r w:rsidRPr="00316819" w:rsidR="00BC2CE7">
        <w:rPr>
          <w:rFonts w:ascii="Times New Roman" w:hAnsi="Times New Roman" w:cs="Times New Roman"/>
          <w:sz w:val="24"/>
          <w:szCs w:val="24"/>
        </w:rPr>
        <w:t xml:space="preserve">du site web des FRQ ou dans la section </w:t>
      </w:r>
      <w:r w:rsidRPr="00316819" w:rsidR="00BC2CE7">
        <w:rPr>
          <w:rFonts w:ascii="Times New Roman" w:hAnsi="Times New Roman" w:cs="Times New Roman"/>
          <w:i/>
          <w:sz w:val="24"/>
          <w:szCs w:val="24"/>
        </w:rPr>
        <w:t>Documents</w:t>
      </w:r>
      <w:r w:rsidRPr="00316819" w:rsidR="00BC2CE7">
        <w:rPr>
          <w:rFonts w:ascii="Times New Roman" w:hAnsi="Times New Roman" w:cs="Times New Roman"/>
          <w:sz w:val="24"/>
          <w:szCs w:val="24"/>
        </w:rPr>
        <w:t xml:space="preserve"> de FRQnet </w:t>
      </w:r>
    </w:p>
    <w:p w:rsidRPr="00BC2CE7" w:rsidR="00EB5962" w:rsidP="00390F66" w:rsidRDefault="00EB5962" w14:paraId="4B06E54B" w14:textId="7777777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C2CE7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BC2CE7">
        <w:rPr>
          <w:rFonts w:ascii="Times New Roman" w:hAnsi="Times New Roman" w:cs="Times New Roman"/>
          <w:sz w:val="24"/>
          <w:szCs w:val="24"/>
        </w:rPr>
        <w:t xml:space="preserve"> nombre de pages maximal prescrit (aucune page excédentaire ne sera transmise aux comités d’évaluation)</w:t>
      </w:r>
    </w:p>
    <w:p w:rsidR="00462977" w:rsidP="00AF72C8" w:rsidRDefault="00462977" w14:paraId="62975366" w14:textId="7777777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297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62977">
        <w:rPr>
          <w:rFonts w:ascii="Times New Roman" w:hAnsi="Times New Roman" w:cs="Times New Roman"/>
          <w:sz w:val="24"/>
          <w:szCs w:val="24"/>
        </w:rPr>
        <w:t xml:space="preserve"> période ciblée</w:t>
      </w:r>
    </w:p>
    <w:p w:rsidRPr="00462977" w:rsidR="00FB4155" w:rsidP="00AF72C8" w:rsidRDefault="00FB4155" w14:paraId="62675222" w14:textId="7777777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instructions d’enregistrement des documents ainsi que le format requis</w:t>
      </w:r>
    </w:p>
    <w:p w:rsidRPr="00462977" w:rsidR="00462977" w:rsidP="00462977" w:rsidRDefault="00462977" w14:paraId="30C6D9A3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Pr="00AF72C8" w:rsidR="00462977" w:rsidP="00462977" w:rsidRDefault="00FB4155" w14:paraId="579822A5" w14:textId="7777777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72C8" w:rsidR="00AF72C8">
        <w:rPr>
          <w:rFonts w:ascii="Times New Roman" w:hAnsi="Times New Roman" w:cs="Times New Roman"/>
          <w:b/>
          <w:sz w:val="24"/>
          <w:szCs w:val="24"/>
        </w:rPr>
        <w:t>.</w:t>
      </w:r>
      <w:r w:rsidRPr="00AF72C8" w:rsidR="00462977">
        <w:rPr>
          <w:rFonts w:ascii="Times New Roman" w:hAnsi="Times New Roman" w:cs="Times New Roman"/>
          <w:b/>
          <w:sz w:val="24"/>
          <w:szCs w:val="24"/>
        </w:rPr>
        <w:t xml:space="preserve"> Les normes de présentation suivantes doivent être respectées :</w:t>
      </w:r>
    </w:p>
    <w:p w:rsidRPr="00462977" w:rsidR="00462977" w:rsidP="00462977" w:rsidRDefault="00462977" w14:paraId="02760B62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72C8">
        <w:rPr>
          <w:rFonts w:ascii="Times New Roman" w:hAnsi="Times New Roman" w:cs="Times New Roman"/>
          <w:sz w:val="24"/>
          <w:szCs w:val="24"/>
          <w:u w:val="single"/>
        </w:rPr>
        <w:t xml:space="preserve">Police de caractère </w:t>
      </w:r>
      <w:r w:rsidRPr="00462977">
        <w:rPr>
          <w:rFonts w:ascii="Times New Roman" w:hAnsi="Times New Roman" w:cs="Times New Roman"/>
          <w:sz w:val="24"/>
          <w:szCs w:val="24"/>
        </w:rPr>
        <w:t xml:space="preserve">:  </w:t>
      </w:r>
      <w:r w:rsidRPr="00603843" w:rsidR="00E702A7">
        <w:rPr>
          <w:rFonts w:ascii="Times New Roman" w:hAnsi="Times New Roman" w:eastAsia="Times New Roman" w:cs="Times New Roman"/>
          <w:sz w:val="24"/>
          <w:szCs w:val="24"/>
          <w:lang w:eastAsia="fr-CA"/>
        </w:rPr>
        <w:t xml:space="preserve">Times New Roman (12 points) pour les utilisateurs de </w:t>
      </w:r>
      <w:r w:rsidRPr="00603843" w:rsidR="00E702A7">
        <w:rPr>
          <w:rFonts w:ascii="Times New Roman" w:hAnsi="Times New Roman" w:eastAsia="Times New Roman" w:cs="Times New Roman"/>
          <w:i/>
          <w:sz w:val="24"/>
          <w:szCs w:val="24"/>
          <w:lang w:eastAsia="fr-CA"/>
        </w:rPr>
        <w:t>Microsoft Office</w:t>
      </w:r>
      <w:r w:rsidRPr="00603843" w:rsidR="00E702A7">
        <w:rPr>
          <w:rFonts w:ascii="Times New Roman" w:hAnsi="Times New Roman" w:eastAsia="Times New Roman" w:cs="Times New Roman"/>
          <w:sz w:val="24"/>
          <w:szCs w:val="24"/>
          <w:lang w:eastAsia="fr-CA"/>
        </w:rPr>
        <w:t xml:space="preserve"> ou </w:t>
      </w:r>
      <w:r w:rsidRPr="00603843" w:rsidR="00E702A7">
        <w:rPr>
          <w:rFonts w:ascii="Times New Roman" w:hAnsi="Times New Roman" w:eastAsia="Times New Roman" w:cs="Times New Roman"/>
          <w:i/>
          <w:sz w:val="24"/>
          <w:szCs w:val="24"/>
          <w:lang w:eastAsia="fr-CA"/>
        </w:rPr>
        <w:t>Open Office</w:t>
      </w:r>
      <w:r w:rsidRPr="00603843" w:rsidR="00E702A7">
        <w:rPr>
          <w:rFonts w:ascii="Times New Roman" w:hAnsi="Times New Roman" w:eastAsia="Times New Roman" w:cs="Times New Roman"/>
          <w:sz w:val="24"/>
          <w:szCs w:val="24"/>
          <w:lang w:eastAsia="fr-CA"/>
        </w:rPr>
        <w:t xml:space="preserve">, ou Nimbus Roman (12 points) pour les utilisateurs de </w:t>
      </w:r>
      <w:proofErr w:type="spellStart"/>
      <w:r w:rsidRPr="00603843" w:rsidR="00E702A7">
        <w:rPr>
          <w:rFonts w:ascii="Times New Roman" w:hAnsi="Times New Roman" w:eastAsia="Times New Roman" w:cs="Times New Roman"/>
          <w:i/>
          <w:sz w:val="24"/>
          <w:szCs w:val="24"/>
          <w:lang w:eastAsia="fr-CA"/>
        </w:rPr>
        <w:t>LaTeX</w:t>
      </w:r>
      <w:proofErr w:type="spellEnd"/>
    </w:p>
    <w:p w:rsidRPr="00462977" w:rsidR="00462977" w:rsidP="00462977" w:rsidRDefault="00462977" w14:paraId="059F5040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72C8">
        <w:rPr>
          <w:rFonts w:ascii="Times New Roman" w:hAnsi="Times New Roman" w:cs="Times New Roman"/>
          <w:sz w:val="24"/>
          <w:szCs w:val="24"/>
          <w:u w:val="single"/>
        </w:rPr>
        <w:t>Taille de police</w:t>
      </w:r>
      <w:r w:rsidRPr="00462977">
        <w:rPr>
          <w:rFonts w:ascii="Times New Roman" w:hAnsi="Times New Roman" w:cs="Times New Roman"/>
          <w:sz w:val="24"/>
          <w:szCs w:val="24"/>
        </w:rPr>
        <w:t xml:space="preserve"> :  12</w:t>
      </w:r>
    </w:p>
    <w:p w:rsidR="00EF6235" w:rsidP="00462977" w:rsidRDefault="00462977" w14:paraId="4BD649B8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72C8">
        <w:rPr>
          <w:rFonts w:ascii="Times New Roman" w:hAnsi="Times New Roman" w:cs="Times New Roman"/>
          <w:sz w:val="24"/>
          <w:szCs w:val="24"/>
          <w:u w:val="single"/>
        </w:rPr>
        <w:t>Marge</w:t>
      </w:r>
      <w:r w:rsidRPr="00AF72C8" w:rsidR="00AF72C8">
        <w:rPr>
          <w:rFonts w:ascii="Times New Roman" w:hAnsi="Times New Roman" w:cs="Times New Roman"/>
          <w:sz w:val="24"/>
          <w:szCs w:val="24"/>
          <w:u w:val="single"/>
        </w:rPr>
        <w:t>s de gauche et de droite</w:t>
      </w:r>
      <w:r w:rsidR="00AF72C8">
        <w:rPr>
          <w:rFonts w:ascii="Times New Roman" w:hAnsi="Times New Roman" w:cs="Times New Roman"/>
          <w:sz w:val="24"/>
          <w:szCs w:val="24"/>
        </w:rPr>
        <w:t xml:space="preserve"> :  </w:t>
      </w:r>
      <w:r w:rsidR="00EF6235">
        <w:rPr>
          <w:rFonts w:ascii="Times New Roman" w:hAnsi="Times New Roman" w:cs="Times New Roman"/>
          <w:sz w:val="24"/>
          <w:szCs w:val="24"/>
        </w:rPr>
        <w:t>2</w:t>
      </w:r>
      <w:r w:rsidRPr="00462977">
        <w:rPr>
          <w:rFonts w:ascii="Times New Roman" w:hAnsi="Times New Roman" w:cs="Times New Roman"/>
          <w:sz w:val="24"/>
          <w:szCs w:val="24"/>
        </w:rPr>
        <w:t xml:space="preserve"> cm </w:t>
      </w:r>
    </w:p>
    <w:p w:rsidRPr="00462977" w:rsidR="00462977" w:rsidP="00462977" w:rsidRDefault="00462977" w14:paraId="76D6F797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72C8">
        <w:rPr>
          <w:rFonts w:ascii="Times New Roman" w:hAnsi="Times New Roman" w:cs="Times New Roman"/>
          <w:sz w:val="24"/>
          <w:szCs w:val="24"/>
          <w:u w:val="single"/>
        </w:rPr>
        <w:t>Marges du haut et du bas</w:t>
      </w:r>
      <w:r w:rsidRPr="00462977">
        <w:rPr>
          <w:rFonts w:ascii="Times New Roman" w:hAnsi="Times New Roman" w:cs="Times New Roman"/>
          <w:sz w:val="24"/>
          <w:szCs w:val="24"/>
        </w:rPr>
        <w:t xml:space="preserve"> :  </w:t>
      </w:r>
      <w:r w:rsidR="00EF6235">
        <w:rPr>
          <w:rFonts w:ascii="Times New Roman" w:hAnsi="Times New Roman" w:cs="Times New Roman"/>
          <w:sz w:val="24"/>
          <w:szCs w:val="24"/>
        </w:rPr>
        <w:t xml:space="preserve">2 </w:t>
      </w:r>
      <w:r w:rsidRPr="00462977">
        <w:rPr>
          <w:rFonts w:ascii="Times New Roman" w:hAnsi="Times New Roman" w:cs="Times New Roman"/>
          <w:sz w:val="24"/>
          <w:szCs w:val="24"/>
        </w:rPr>
        <w:t xml:space="preserve">cm </w:t>
      </w:r>
    </w:p>
    <w:p w:rsidRPr="00462977" w:rsidR="00462977" w:rsidP="00462977" w:rsidRDefault="00462977" w14:paraId="2FE55205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F72C8">
        <w:rPr>
          <w:rFonts w:ascii="Times New Roman" w:hAnsi="Times New Roman" w:cs="Times New Roman"/>
          <w:sz w:val="24"/>
          <w:szCs w:val="24"/>
          <w:u w:val="single"/>
        </w:rPr>
        <w:t>Justification</w:t>
      </w:r>
      <w:r w:rsidRPr="00462977">
        <w:rPr>
          <w:rFonts w:ascii="Times New Roman" w:hAnsi="Times New Roman" w:cs="Times New Roman"/>
          <w:sz w:val="24"/>
          <w:szCs w:val="24"/>
        </w:rPr>
        <w:t xml:space="preserve"> :  gauche</w:t>
      </w:r>
    </w:p>
    <w:p w:rsidR="00462977" w:rsidP="00462977" w:rsidRDefault="00AF72C8" w14:paraId="0B884E87" w14:textId="77777777">
      <w:p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fr-CA"/>
        </w:rPr>
      </w:pPr>
      <w:r w:rsidRPr="00603843">
        <w:rPr>
          <w:rFonts w:ascii="Times New Roman" w:hAnsi="Times New Roman" w:eastAsia="Times New Roman" w:cs="Times New Roman"/>
          <w:sz w:val="24"/>
          <w:szCs w:val="24"/>
          <w:u w:val="single"/>
          <w:lang w:eastAsia="fr-CA"/>
        </w:rPr>
        <w:t>Interligne</w:t>
      </w:r>
      <w:r w:rsidRPr="00603843">
        <w:rPr>
          <w:rFonts w:ascii="Times New Roman" w:hAnsi="Times New Roman" w:eastAsia="Times New Roman" w:cs="Times New Roman"/>
          <w:sz w:val="24"/>
          <w:szCs w:val="24"/>
          <w:lang w:eastAsia="fr-CA"/>
        </w:rPr>
        <w:t> : simple avec un maximum de six lignes par pouce</w:t>
      </w:r>
    </w:p>
    <w:p w:rsidRPr="00462977" w:rsidR="00AF72C8" w:rsidP="00462977" w:rsidRDefault="00AF72C8" w14:paraId="07395A2D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Pr="00277969" w:rsidR="00277969" w:rsidP="00462977" w:rsidRDefault="00277969" w14:paraId="3E452E9D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Pr="00277969" w:rsidR="00277969" w:rsidSect="00F942D5">
      <w:headerReference w:type="default" r:id="rId11"/>
      <w:footerReference w:type="default" r:id="rId12"/>
      <w:pgSz w:w="12240" w:h="15840" w:orient="portrait"/>
      <w:pgMar w:top="1134" w:right="107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C13" w:rsidP="00FC2C13" w:rsidRDefault="00FC2C13" w14:paraId="5A700628" w14:textId="77777777">
      <w:pPr>
        <w:spacing w:after="0" w:line="240" w:lineRule="auto"/>
      </w:pPr>
      <w:r>
        <w:separator/>
      </w:r>
    </w:p>
  </w:endnote>
  <w:endnote w:type="continuationSeparator" w:id="0">
    <w:p w:rsidR="00FC2C13" w:rsidP="00FC2C13" w:rsidRDefault="00FC2C13" w14:paraId="16A91E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418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C2C13" w:rsidR="00FC2C13" w:rsidRDefault="00FC2C13" w14:paraId="29C434BE" w14:textId="77777777">
        <w:pPr>
          <w:pStyle w:val="Pieddepag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2C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2C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2C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F6235" w:rsidR="00EF6235">
          <w:rPr>
            <w:rFonts w:ascii="Times New Roman" w:hAnsi="Times New Roman" w:cs="Times New Roman"/>
            <w:noProof/>
            <w:sz w:val="24"/>
            <w:szCs w:val="24"/>
            <w:lang w:val="fr-FR"/>
          </w:rPr>
          <w:t>1</w:t>
        </w:r>
        <w:r w:rsidRPr="00FC2C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2C13" w:rsidRDefault="00F82E63" w14:paraId="67282CF9" w14:textId="77777777">
    <w:pPr>
      <w:pStyle w:val="Pieddepage"/>
    </w:pPr>
    <w:r w:rsidRPr="00FC2C13">
      <w:rPr>
        <w:rFonts w:ascii="Times New Roman" w:hAnsi="Times New Roman" w:cs="Times New Roman"/>
        <w:sz w:val="24"/>
        <w:szCs w:val="24"/>
      </w:rPr>
      <w:t>Titre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C13" w:rsidP="00FC2C13" w:rsidRDefault="00FC2C13" w14:paraId="0B522D6B" w14:textId="77777777">
      <w:pPr>
        <w:spacing w:after="0" w:line="240" w:lineRule="auto"/>
      </w:pPr>
      <w:r>
        <w:separator/>
      </w:r>
    </w:p>
  </w:footnote>
  <w:footnote w:type="continuationSeparator" w:id="0">
    <w:p w:rsidR="00FC2C13" w:rsidP="00FC2C13" w:rsidRDefault="00FC2C13" w14:paraId="6AA516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012"/>
      <w:gridCol w:w="5017"/>
    </w:tblGrid>
    <w:tr w:rsidR="00FC2C13" w:rsidTr="00FC2C13" w14:paraId="44E0435A" w14:textId="77777777">
      <w:tc>
        <w:tcPr>
          <w:tcW w:w="5038" w:type="dxa"/>
        </w:tcPr>
        <w:p w:rsidR="00FC2C13" w:rsidP="00FC2C13" w:rsidRDefault="00FC2C13" w14:paraId="79DE8DBC" w14:textId="77777777">
          <w:pPr>
            <w:pStyle w:val="En-tte"/>
            <w:spacing w:after="12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38" w:type="dxa"/>
        </w:tcPr>
        <w:p w:rsidR="00FC2C13" w:rsidP="00FC2C13" w:rsidRDefault="00FC2C13" w14:paraId="69F05B02" w14:textId="77777777">
          <w:pPr>
            <w:pStyle w:val="En-tte"/>
            <w:spacing w:after="12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Nom, Prénom de la personne candidate</w:t>
          </w:r>
        </w:p>
      </w:tc>
    </w:tr>
  </w:tbl>
  <w:p w:rsidRPr="00FC2C13" w:rsidR="00FC2C13" w:rsidP="00FC2C13" w:rsidRDefault="00FC2C13" w14:paraId="6A84B58D" w14:textId="77777777">
    <w:pPr>
      <w:pStyle w:val="En-tte"/>
      <w:spacing w:after="12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587"/>
    <w:multiLevelType w:val="hybridMultilevel"/>
    <w:tmpl w:val="224E680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556AC6"/>
    <w:multiLevelType w:val="hybridMultilevel"/>
    <w:tmpl w:val="661E2DE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059333">
    <w:abstractNumId w:val="1"/>
  </w:num>
  <w:num w:numId="2" w16cid:durableId="98365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13"/>
    <w:rsid w:val="00045B2E"/>
    <w:rsid w:val="000650B8"/>
    <w:rsid w:val="000A6387"/>
    <w:rsid w:val="00135973"/>
    <w:rsid w:val="0014110B"/>
    <w:rsid w:val="001806D8"/>
    <w:rsid w:val="00251C29"/>
    <w:rsid w:val="00277969"/>
    <w:rsid w:val="002E60DA"/>
    <w:rsid w:val="00303A44"/>
    <w:rsid w:val="00316819"/>
    <w:rsid w:val="00330BE2"/>
    <w:rsid w:val="003529BA"/>
    <w:rsid w:val="003B265A"/>
    <w:rsid w:val="003D7999"/>
    <w:rsid w:val="00462977"/>
    <w:rsid w:val="004A5B57"/>
    <w:rsid w:val="004D2C1D"/>
    <w:rsid w:val="00505C83"/>
    <w:rsid w:val="00512652"/>
    <w:rsid w:val="005414AC"/>
    <w:rsid w:val="005617A0"/>
    <w:rsid w:val="00581BB7"/>
    <w:rsid w:val="005C4090"/>
    <w:rsid w:val="005F4F5F"/>
    <w:rsid w:val="00644E8F"/>
    <w:rsid w:val="006C17A5"/>
    <w:rsid w:val="006F1408"/>
    <w:rsid w:val="0079520B"/>
    <w:rsid w:val="00812AC6"/>
    <w:rsid w:val="00860D49"/>
    <w:rsid w:val="0087305B"/>
    <w:rsid w:val="008736C9"/>
    <w:rsid w:val="008815D2"/>
    <w:rsid w:val="008B77D2"/>
    <w:rsid w:val="00976F95"/>
    <w:rsid w:val="00AE1A31"/>
    <w:rsid w:val="00AF558B"/>
    <w:rsid w:val="00AF72C8"/>
    <w:rsid w:val="00B34150"/>
    <w:rsid w:val="00BC179E"/>
    <w:rsid w:val="00BC2CE7"/>
    <w:rsid w:val="00BD016D"/>
    <w:rsid w:val="00C436EB"/>
    <w:rsid w:val="00C462C9"/>
    <w:rsid w:val="00C740F1"/>
    <w:rsid w:val="00DC4242"/>
    <w:rsid w:val="00DE4BC3"/>
    <w:rsid w:val="00E702A7"/>
    <w:rsid w:val="00E822BB"/>
    <w:rsid w:val="00EB5962"/>
    <w:rsid w:val="00ED7F37"/>
    <w:rsid w:val="00EF6235"/>
    <w:rsid w:val="00F82E63"/>
    <w:rsid w:val="00F942D5"/>
    <w:rsid w:val="00FB4155"/>
    <w:rsid w:val="00FC2C13"/>
    <w:rsid w:val="00FD5E23"/>
    <w:rsid w:val="00FF55A1"/>
    <w:rsid w:val="28460C5F"/>
    <w:rsid w:val="289074BE"/>
    <w:rsid w:val="50AFF300"/>
    <w:rsid w:val="7C3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594"/>
  <w15:chartTrackingRefBased/>
  <w15:docId w15:val="{990549D4-1690-4D1D-926A-823E7D98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2C13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C2C13"/>
  </w:style>
  <w:style w:type="paragraph" w:styleId="Pieddepage">
    <w:name w:val="footer"/>
    <w:basedOn w:val="Normal"/>
    <w:link w:val="PieddepageCar"/>
    <w:uiPriority w:val="99"/>
    <w:unhideWhenUsed/>
    <w:rsid w:val="00FC2C13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C2C13"/>
  </w:style>
  <w:style w:type="table" w:styleId="Grilledutableau">
    <w:name w:val="Table Grid"/>
    <w:basedOn w:val="TableauNormal"/>
    <w:uiPriority w:val="39"/>
    <w:rsid w:val="00FC2C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46297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2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frq.gouv.qc.ca/acces-portails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f275cca9fdfb4a1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dd126-5052-4a46-afd3-4fbac4a7deeb}"/>
      </w:docPartPr>
      <w:docPartBody>
        <w:p w14:paraId="50AFF30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693a77d795b4fe61b2d3ee3cb9276aff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21a8228b328d9f0e95043bd57ffabac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CA077-BA85-44F8-84A3-91AE903F30B3}">
  <ds:schemaRefs>
    <ds:schemaRef ds:uri="http://schemas.microsoft.com/office/2006/metadata/properties"/>
    <ds:schemaRef ds:uri="http://schemas.microsoft.com/office/infopath/2007/PartnerControls"/>
    <ds:schemaRef ds:uri="17520d20-9283-4a93-b85b-a0d6a90a7f9e"/>
    <ds:schemaRef ds:uri="eadda6d1-e2b6-4937-9926-1d2319e4bffa"/>
  </ds:schemaRefs>
</ds:datastoreItem>
</file>

<file path=customXml/itemProps2.xml><?xml version="1.0" encoding="utf-8"?>
<ds:datastoreItem xmlns:ds="http://schemas.openxmlformats.org/officeDocument/2006/customXml" ds:itemID="{3B8DE9C5-F5C3-4CE4-943C-14BE2E22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8AA00-F8CC-47A0-AC20-6EE052D92C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Fonds de recherche du Quebec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Lemelin-Portelance, Katrine</dc:creator>
  <cp:keywords/>
  <dc:description/>
  <cp:lastModifiedBy>Leira Retamal Covarrubias</cp:lastModifiedBy>
  <cp:revision>3</cp:revision>
  <dcterms:created xsi:type="dcterms:W3CDTF">2023-06-02T18:53:00Z</dcterms:created>
  <dcterms:modified xsi:type="dcterms:W3CDTF">2024-05-02T19:26:44Z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Personne">
    <vt:lpwstr/>
  </property>
</Properties>
</file>